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768" w:rsidRDefault="00DC0768" w:rsidP="00DC0768">
      <w:pPr>
        <w:jc w:val="center"/>
      </w:pPr>
      <w:r w:rsidRPr="00DC0768">
        <w:rPr>
          <w:rFonts w:hint="eastAsia"/>
        </w:rPr>
        <w:t>关于做好</w:t>
      </w:r>
      <w:r>
        <w:rPr>
          <w:rFonts w:hint="eastAsia"/>
        </w:rPr>
        <w:t>2021</w:t>
      </w:r>
      <w:r>
        <w:rPr>
          <w:rFonts w:hint="eastAsia"/>
        </w:rPr>
        <w:t>年江苏省社科基金</w:t>
      </w:r>
      <w:r w:rsidRPr="00DC0768">
        <w:rPr>
          <w:rFonts w:hint="eastAsia"/>
        </w:rPr>
        <w:t>选题推荐工作的通知</w:t>
      </w:r>
    </w:p>
    <w:p w:rsidR="00DC0768" w:rsidRDefault="00DC0768">
      <w:bookmarkStart w:id="0" w:name="_GoBack"/>
      <w:r>
        <w:rPr>
          <w:rFonts w:hint="eastAsia"/>
        </w:rPr>
        <w:t>各有关单位：</w:t>
      </w:r>
    </w:p>
    <w:p w:rsidR="00DC0768" w:rsidRDefault="00DC0768" w:rsidP="00D60B8F">
      <w:pPr>
        <w:ind w:firstLineChars="200" w:firstLine="420"/>
      </w:pPr>
      <w:r>
        <w:rPr>
          <w:rFonts w:hint="eastAsia"/>
        </w:rPr>
        <w:t>为做好江苏省社科基金</w:t>
      </w:r>
      <w:r>
        <w:rPr>
          <w:rFonts w:hint="eastAsia"/>
        </w:rPr>
        <w:t>2021</w:t>
      </w:r>
      <w:r>
        <w:rPr>
          <w:rFonts w:hint="eastAsia"/>
        </w:rPr>
        <w:t>年度项目工作，科学编制《课题指南》，现就选题推荐工作通知如下：</w:t>
      </w:r>
    </w:p>
    <w:p w:rsidR="00DC0768" w:rsidRDefault="00DC0768" w:rsidP="00DC0768"/>
    <w:p w:rsidR="00DC0768" w:rsidRDefault="00DC0768" w:rsidP="00DC0768">
      <w:r>
        <w:rPr>
          <w:rFonts w:hint="eastAsia"/>
        </w:rPr>
        <w:t>1.</w:t>
      </w:r>
      <w:r>
        <w:rPr>
          <w:rFonts w:hint="eastAsia"/>
        </w:rPr>
        <w:t>指导思想。高举中国特色社会主义伟大旗帜，以马克思列宁主义、毛泽东思想、邓小平理论、“三个代表”重要思想、科学发展观、习近平新时代中国特色社会主义思想为指导，深入贯彻落实党的十九大和十九届二中、三中、四中、五中全会精神，落实《中共中央关于加快构建中国特色哲学社会科学的意见》，落实省委十三届九次全会部署要求，深入研究我省“十四五”时期改革发展重要理论和现实问题，深入研究学科发展前沿问题，从不同学科、不同领域提出一批具有重要学术创新价值和文化传承意义的选题。</w:t>
      </w:r>
    </w:p>
    <w:p w:rsidR="00DC0768" w:rsidRDefault="00DC0768" w:rsidP="00DC0768"/>
    <w:p w:rsidR="00DC0768" w:rsidRDefault="00DC0768" w:rsidP="00DC0768">
      <w:r>
        <w:rPr>
          <w:rFonts w:hint="eastAsia"/>
        </w:rPr>
        <w:t>2.</w:t>
      </w:r>
      <w:r>
        <w:rPr>
          <w:rFonts w:hint="eastAsia"/>
        </w:rPr>
        <w:t>选题条件。选题要坚持正确政治导向，具有明确的研究目标、鲜明的问题意识和较强的创新价值。应用研究选题应聚焦江苏经济社会发展全局性、战略性和前瞻性的重大理论与实践问题，具有现实性和针对性；基础研究选题应立足国内外学术发展和学科建设前沿提出，力求具有原创性和开拓性。选题文字表述要科学、严谨、规范、简洁，避免与已立项各类社科项目重复。</w:t>
      </w:r>
    </w:p>
    <w:p w:rsidR="00DC0768" w:rsidRDefault="00DC0768" w:rsidP="00DC0768"/>
    <w:p w:rsidR="00DC0768" w:rsidRDefault="00DC0768" w:rsidP="00DC0768">
      <w:r>
        <w:rPr>
          <w:rFonts w:hint="eastAsia"/>
        </w:rPr>
        <w:t>3.</w:t>
      </w:r>
      <w:r>
        <w:rPr>
          <w:rFonts w:hint="eastAsia"/>
        </w:rPr>
        <w:t>工作要求。各单位要广泛发动，认真组织，分层次、学科召开选题论证会，精心遴选推荐选题。各单位推荐选题的数量和质量将作为</w:t>
      </w:r>
      <w:r>
        <w:rPr>
          <w:rFonts w:hint="eastAsia"/>
        </w:rPr>
        <w:t>2021</w:t>
      </w:r>
      <w:r>
        <w:rPr>
          <w:rFonts w:hint="eastAsia"/>
        </w:rPr>
        <w:t>年度省社科基金项目申报指标分配的重要依据。除有组织的推荐外，还可以引导学者通过社会科学基金项目选题征集系统</w:t>
      </w:r>
      <w:r>
        <w:rPr>
          <w:rFonts w:hint="eastAsia"/>
        </w:rPr>
        <w:t>http://jspopss.jschina.com.cn/xtzj/</w:t>
      </w:r>
      <w:r>
        <w:rPr>
          <w:rFonts w:hint="eastAsia"/>
        </w:rPr>
        <w:t>自行推荐选题。</w:t>
      </w:r>
    </w:p>
    <w:p w:rsidR="00DC0768" w:rsidRDefault="00DC0768">
      <w:r>
        <w:rPr>
          <w:rFonts w:hint="eastAsia"/>
        </w:rPr>
        <w:t>材料要求和截止日期：</w:t>
      </w:r>
    </w:p>
    <w:p w:rsidR="00DC0768" w:rsidRDefault="00DC0768" w:rsidP="00DC076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选题推荐表、汇总表电子版各一份，发送邮箱：</w:t>
      </w:r>
      <w:hyperlink r:id="rId8" w:history="1">
        <w:r w:rsidRPr="001070D2">
          <w:rPr>
            <w:rStyle w:val="a4"/>
            <w:rFonts w:hint="eastAsia"/>
          </w:rPr>
          <w:t>skgl@njupt.edu.cn</w:t>
        </w:r>
      </w:hyperlink>
    </w:p>
    <w:p w:rsidR="00DC0768" w:rsidRDefault="00DC0768" w:rsidP="00DC076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截止时间：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</w:p>
    <w:p w:rsidR="00DC0768" w:rsidRDefault="00DC0768" w:rsidP="00DC0768">
      <w:pPr>
        <w:pStyle w:val="a3"/>
        <w:ind w:left="360" w:firstLineChars="0" w:firstLine="0"/>
        <w:jc w:val="right"/>
      </w:pPr>
      <w:r>
        <w:rPr>
          <w:rFonts w:hint="eastAsia"/>
        </w:rPr>
        <w:t>社会科学处</w:t>
      </w:r>
    </w:p>
    <w:bookmarkEnd w:id="0"/>
    <w:p w:rsidR="00DC0768" w:rsidRPr="00DC0768" w:rsidRDefault="00DC0768" w:rsidP="00DC0768">
      <w:pPr>
        <w:pStyle w:val="a3"/>
        <w:ind w:left="360" w:firstLineChars="0" w:firstLine="0"/>
        <w:jc w:val="right"/>
      </w:pPr>
      <w:r>
        <w:rPr>
          <w:rFonts w:hint="eastAsia"/>
        </w:rPr>
        <w:t>2021.1.20</w:t>
      </w:r>
    </w:p>
    <w:sectPr w:rsidR="00DC0768" w:rsidRPr="00DC0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A01" w:rsidRDefault="00E16A01" w:rsidP="00D60B8F">
      <w:r>
        <w:separator/>
      </w:r>
    </w:p>
  </w:endnote>
  <w:endnote w:type="continuationSeparator" w:id="0">
    <w:p w:rsidR="00E16A01" w:rsidRDefault="00E16A01" w:rsidP="00D6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A01" w:rsidRDefault="00E16A01" w:rsidP="00D60B8F">
      <w:r>
        <w:separator/>
      </w:r>
    </w:p>
  </w:footnote>
  <w:footnote w:type="continuationSeparator" w:id="0">
    <w:p w:rsidR="00E16A01" w:rsidRDefault="00E16A01" w:rsidP="00D60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0675D"/>
    <w:multiLevelType w:val="hybridMultilevel"/>
    <w:tmpl w:val="DD025460"/>
    <w:lvl w:ilvl="0" w:tplc="E72E4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68"/>
    <w:rsid w:val="00AF36FD"/>
    <w:rsid w:val="00D60B8F"/>
    <w:rsid w:val="00DC0768"/>
    <w:rsid w:val="00E1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76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C0768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60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60B8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60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60B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76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C0768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60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60B8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60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60B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gl@njupt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2021-01-21T11:29:00Z</dcterms:created>
  <dcterms:modified xsi:type="dcterms:W3CDTF">2021-01-21T11:50:00Z</dcterms:modified>
</cp:coreProperties>
</file>